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6" w:rsidRPr="004557E6" w:rsidRDefault="004557E6" w:rsidP="004557E6">
      <w:pPr>
        <w:tabs>
          <w:tab w:val="left" w:pos="4678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7E6">
        <w:rPr>
          <w:sz w:val="24"/>
          <w:szCs w:val="24"/>
          <w:lang w:val="ru-RU"/>
        </w:rPr>
        <w:t>И.о. руководителя</w:t>
      </w:r>
    </w:p>
    <w:p w:rsidR="004557E6" w:rsidRPr="004557E6" w:rsidRDefault="004557E6" w:rsidP="004557E6">
      <w:pPr>
        <w:tabs>
          <w:tab w:val="left" w:pos="4678"/>
        </w:tabs>
        <w:ind w:firstLine="708"/>
        <w:rPr>
          <w:sz w:val="24"/>
          <w:szCs w:val="24"/>
          <w:lang w:val="ru-RU"/>
        </w:rPr>
      </w:pP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  <w:t xml:space="preserve">Забайкальского филиала </w:t>
      </w:r>
    </w:p>
    <w:p w:rsidR="004557E6" w:rsidRPr="004557E6" w:rsidRDefault="004557E6" w:rsidP="004557E6">
      <w:pPr>
        <w:tabs>
          <w:tab w:val="left" w:pos="4678"/>
        </w:tabs>
        <w:ind w:firstLine="708"/>
        <w:rPr>
          <w:sz w:val="24"/>
          <w:szCs w:val="24"/>
          <w:lang w:val="ru-RU"/>
        </w:rPr>
      </w:pP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  <w:t>ФБУ «Бурятский ЦСМ»</w:t>
      </w:r>
    </w:p>
    <w:p w:rsidR="004557E6" w:rsidRDefault="004557E6" w:rsidP="004557E6">
      <w:pPr>
        <w:tabs>
          <w:tab w:val="left" w:pos="4678"/>
        </w:tabs>
        <w:ind w:left="4248"/>
        <w:rPr>
          <w:sz w:val="24"/>
          <w:szCs w:val="24"/>
        </w:rPr>
      </w:pPr>
      <w:r w:rsidRPr="004557E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r w:rsidRPr="004557E6">
        <w:rPr>
          <w:sz w:val="24"/>
          <w:szCs w:val="24"/>
          <w:lang w:val="ru-RU"/>
        </w:rPr>
        <w:tab/>
      </w:r>
      <w:proofErr w:type="spellStart"/>
      <w:r w:rsidRPr="00F34D0A">
        <w:rPr>
          <w:sz w:val="24"/>
          <w:szCs w:val="24"/>
        </w:rPr>
        <w:t>В.Ю.Киргинцеву</w:t>
      </w:r>
      <w:proofErr w:type="spellEnd"/>
    </w:p>
    <w:p w:rsidR="004557E6" w:rsidRDefault="004557E6" w:rsidP="0020077C">
      <w:pPr>
        <w:keepNext/>
        <w:widowControl w:val="0"/>
        <w:suppressAutoHyphens/>
        <w:ind w:firstLine="278"/>
        <w:jc w:val="center"/>
        <w:outlineLvl w:val="3"/>
        <w:rPr>
          <w:b/>
          <w:bCs/>
          <w:szCs w:val="28"/>
          <w:lang w:eastAsia="ru-RU" w:bidi="ar-SA"/>
        </w:rPr>
      </w:pPr>
    </w:p>
    <w:p w:rsidR="0020077C" w:rsidRPr="00D822E2" w:rsidRDefault="0020077C" w:rsidP="0020077C">
      <w:pPr>
        <w:keepNext/>
        <w:widowControl w:val="0"/>
        <w:suppressAutoHyphens/>
        <w:ind w:firstLine="278"/>
        <w:jc w:val="center"/>
        <w:outlineLvl w:val="3"/>
        <w:rPr>
          <w:b/>
          <w:bCs/>
          <w:szCs w:val="28"/>
          <w:lang w:val="ru-RU" w:eastAsia="ru-RU" w:bidi="ar-SA"/>
        </w:rPr>
      </w:pPr>
      <w:r w:rsidRPr="00D822E2">
        <w:rPr>
          <w:b/>
          <w:bCs/>
          <w:szCs w:val="28"/>
          <w:lang w:val="ru-RU" w:eastAsia="ru-RU" w:bidi="ar-SA"/>
        </w:rPr>
        <w:t>ЗАЯВКА</w:t>
      </w:r>
    </w:p>
    <w:p w:rsidR="00BC7E43" w:rsidRDefault="0020077C" w:rsidP="0020077C">
      <w:pPr>
        <w:suppressAutoHyphens/>
        <w:ind w:firstLine="0"/>
        <w:jc w:val="center"/>
        <w:rPr>
          <w:b/>
          <w:color w:val="000000"/>
          <w:sz w:val="22"/>
          <w:szCs w:val="24"/>
          <w:lang w:val="ru-RU" w:eastAsia="ru-RU" w:bidi="ar-SA"/>
        </w:rPr>
      </w:pPr>
      <w:r w:rsidRPr="00D822E2">
        <w:rPr>
          <w:b/>
          <w:color w:val="000000"/>
          <w:sz w:val="22"/>
          <w:szCs w:val="24"/>
          <w:lang w:val="ru-RU" w:eastAsia="ru-RU" w:bidi="ar-SA"/>
        </w:rPr>
        <w:t xml:space="preserve">НА ПРОВЕДЕНИЕ </w:t>
      </w:r>
      <w:r w:rsidR="00BC7E43">
        <w:rPr>
          <w:b/>
          <w:color w:val="000000"/>
          <w:sz w:val="22"/>
          <w:lang w:val="ru-RU" w:eastAsia="ru-RU" w:bidi="ar-SA"/>
        </w:rPr>
        <w:t>И</w:t>
      </w:r>
      <w:r w:rsidR="00E0139D">
        <w:rPr>
          <w:b/>
          <w:color w:val="000000"/>
          <w:sz w:val="22"/>
          <w:lang w:val="ru-RU" w:eastAsia="ru-RU" w:bidi="ar-SA"/>
        </w:rPr>
        <w:t>З</w:t>
      </w:r>
      <w:r w:rsidR="00BC7E43">
        <w:rPr>
          <w:b/>
          <w:color w:val="000000"/>
          <w:sz w:val="22"/>
          <w:lang w:val="ru-RU" w:eastAsia="ru-RU" w:bidi="ar-SA"/>
        </w:rPr>
        <w:t>МЕРЕНИЙ</w:t>
      </w:r>
      <w:r w:rsidRPr="00D822E2">
        <w:rPr>
          <w:b/>
          <w:color w:val="000000"/>
          <w:sz w:val="22"/>
          <w:lang w:val="ru-RU" w:eastAsia="ru-RU" w:bidi="ar-SA"/>
        </w:rPr>
        <w:t xml:space="preserve"> </w:t>
      </w:r>
      <w:r w:rsidR="00BC7E43" w:rsidRPr="00D822E2">
        <w:rPr>
          <w:b/>
          <w:color w:val="000000"/>
          <w:sz w:val="22"/>
          <w:szCs w:val="24"/>
          <w:lang w:val="ru-RU" w:eastAsia="ru-RU" w:bidi="ar-SA"/>
        </w:rPr>
        <w:t>ПОКАЗАТЕЛ</w:t>
      </w:r>
      <w:r w:rsidR="00BC7E43">
        <w:rPr>
          <w:b/>
          <w:color w:val="000000"/>
          <w:sz w:val="22"/>
          <w:szCs w:val="24"/>
          <w:lang w:val="ru-RU" w:eastAsia="ru-RU" w:bidi="ar-SA"/>
        </w:rPr>
        <w:t>ЕЙ</w:t>
      </w:r>
    </w:p>
    <w:p w:rsidR="0020077C" w:rsidRDefault="00BC7E43" w:rsidP="0020077C">
      <w:pPr>
        <w:suppressAutoHyphens/>
        <w:ind w:firstLine="0"/>
        <w:jc w:val="center"/>
        <w:rPr>
          <w:b/>
          <w:color w:val="000000"/>
          <w:sz w:val="22"/>
          <w:szCs w:val="24"/>
          <w:lang w:val="ru-RU" w:eastAsia="ru-RU" w:bidi="ar-SA"/>
        </w:rPr>
      </w:pPr>
      <w:r w:rsidRPr="00D822E2">
        <w:rPr>
          <w:b/>
          <w:color w:val="000000"/>
          <w:sz w:val="22"/>
          <w:szCs w:val="24"/>
          <w:lang w:val="ru-RU" w:eastAsia="ru-RU" w:bidi="ar-SA"/>
        </w:rPr>
        <w:t>КАЧЕСТВА</w:t>
      </w:r>
      <w:r>
        <w:rPr>
          <w:b/>
          <w:color w:val="000000"/>
          <w:sz w:val="22"/>
          <w:szCs w:val="24"/>
          <w:lang w:val="ru-RU" w:eastAsia="ru-RU" w:bidi="ar-SA"/>
        </w:rPr>
        <w:t xml:space="preserve"> </w:t>
      </w:r>
      <w:r w:rsidR="0020077C">
        <w:rPr>
          <w:b/>
          <w:color w:val="000000"/>
          <w:sz w:val="22"/>
          <w:szCs w:val="24"/>
          <w:lang w:val="ru-RU" w:eastAsia="ru-RU" w:bidi="ar-SA"/>
        </w:rPr>
        <w:t>ЭЛЕКТРИЧЕСКОЙ ЭНЕРГИИ</w:t>
      </w:r>
    </w:p>
    <w:p w:rsidR="0020077C" w:rsidRPr="00541C9E" w:rsidRDefault="0020077C" w:rsidP="0020077C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10988"/>
      </w:tblGrid>
      <w:tr w:rsidR="0020077C" w:rsidRPr="00D822E2" w:rsidTr="007312C2">
        <w:tc>
          <w:tcPr>
            <w:tcW w:w="5000" w:type="pct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i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 w:rsidR="0020077C" w:rsidRPr="00D822E2" w:rsidRDefault="0020077C" w:rsidP="007312C2">
      <w:pPr>
        <w:suppressAutoHyphens/>
        <w:spacing w:after="120"/>
        <w:ind w:firstLine="0"/>
        <w:jc w:val="center"/>
        <w:rPr>
          <w:color w:val="000000"/>
          <w:sz w:val="24"/>
          <w:szCs w:val="24"/>
          <w:lang w:val="ru-RU" w:eastAsia="ru-RU" w:bidi="ar-SA"/>
        </w:rPr>
      </w:pPr>
      <w:r w:rsidRPr="00D822E2">
        <w:rPr>
          <w:color w:val="000000"/>
          <w:sz w:val="16"/>
          <w:szCs w:val="24"/>
          <w:lang w:val="ru-RU" w:eastAsia="ru-RU" w:bidi="ar-SA"/>
        </w:rPr>
        <w:t>наименование организации-</w:t>
      </w:r>
      <w:r w:rsidR="00D14B63">
        <w:rPr>
          <w:color w:val="000000"/>
          <w:sz w:val="16"/>
          <w:szCs w:val="24"/>
          <w:lang w:val="ru-RU" w:eastAsia="ru-RU" w:bidi="ar-SA"/>
        </w:rPr>
        <w:t>заказчика</w:t>
      </w:r>
      <w:r w:rsidR="008A6F36">
        <w:rPr>
          <w:color w:val="000000"/>
          <w:sz w:val="16"/>
          <w:szCs w:val="24"/>
          <w:lang w:val="ru-RU" w:eastAsia="ru-RU" w:bidi="ar-SA"/>
        </w:rPr>
        <w:t>, в интересах которого будут проводиться измерения</w:t>
      </w:r>
    </w:p>
    <w:tbl>
      <w:tblPr>
        <w:tblW w:w="5000" w:type="pct"/>
        <w:tblLook w:val="01E0"/>
      </w:tblPr>
      <w:tblGrid>
        <w:gridCol w:w="958"/>
        <w:gridCol w:w="2712"/>
        <w:gridCol w:w="833"/>
        <w:gridCol w:w="2571"/>
        <w:gridCol w:w="831"/>
        <w:gridCol w:w="3083"/>
      </w:tblGrid>
      <w:tr w:rsidR="0020077C" w:rsidRPr="00D822E2" w:rsidTr="008C3267">
        <w:trPr>
          <w:trHeight w:val="329"/>
        </w:trPr>
        <w:tc>
          <w:tcPr>
            <w:tcW w:w="436" w:type="pct"/>
            <w:vAlign w:val="bottom"/>
          </w:tcPr>
          <w:p w:rsidR="0020077C" w:rsidRPr="00D822E2" w:rsidRDefault="00D14B63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8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КПП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612"/>
      </w:tblGrid>
      <w:tr w:rsidR="0020077C" w:rsidRPr="00D822E2" w:rsidTr="008C3267"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Юридический адрес:</w:t>
            </w:r>
          </w:p>
        </w:tc>
        <w:tc>
          <w:tcPr>
            <w:tcW w:w="3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Look w:val="01E0"/>
      </w:tblPr>
      <w:tblGrid>
        <w:gridCol w:w="1425"/>
        <w:gridCol w:w="2524"/>
        <w:gridCol w:w="921"/>
        <w:gridCol w:w="2226"/>
        <w:gridCol w:w="1165"/>
        <w:gridCol w:w="2727"/>
      </w:tblGrid>
      <w:tr w:rsidR="008A6F36" w:rsidRPr="00D822E2" w:rsidTr="00A07312">
        <w:trPr>
          <w:trHeight w:val="171"/>
        </w:trPr>
        <w:tc>
          <w:tcPr>
            <w:tcW w:w="648" w:type="pct"/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Телефон: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9" w:type="pct"/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Факс: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0" w:type="pct"/>
            <w:vAlign w:val="bottom"/>
          </w:tcPr>
          <w:p w:rsidR="008A6F36" w:rsidRPr="00076EC1" w:rsidRDefault="008A6F36" w:rsidP="007312C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eastAsia="ru-RU" w:bidi="ar-SA"/>
              </w:rPr>
              <w:t>E-mail</w:t>
            </w:r>
            <w:r w:rsidR="00076EC1">
              <w:rPr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bottom"/>
          </w:tcPr>
          <w:p w:rsidR="008A6F36" w:rsidRPr="00D822E2" w:rsidRDefault="008A6F36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541C9E" w:rsidRDefault="0020077C" w:rsidP="007312C2">
      <w:pPr>
        <w:suppressAutoHyphens/>
        <w:ind w:firstLine="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W w:w="5000" w:type="pct"/>
        <w:tblLook w:val="01E0"/>
      </w:tblPr>
      <w:tblGrid>
        <w:gridCol w:w="1156"/>
        <w:gridCol w:w="9832"/>
      </w:tblGrid>
      <w:tr w:rsidR="0020077C" w:rsidRPr="00D822E2" w:rsidTr="008C3267">
        <w:tc>
          <w:tcPr>
            <w:tcW w:w="526" w:type="pct"/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в лице</w:t>
            </w:r>
          </w:p>
        </w:tc>
        <w:tc>
          <w:tcPr>
            <w:tcW w:w="4474" w:type="pct"/>
            <w:tcBorders>
              <w:bottom w:val="single" w:sz="4" w:space="0" w:color="auto"/>
            </w:tcBorders>
            <w:vAlign w:val="bottom"/>
          </w:tcPr>
          <w:p w:rsidR="0020077C" w:rsidRPr="00D822E2" w:rsidRDefault="0020077C" w:rsidP="007312C2">
            <w:pPr>
              <w:suppressAutoHyphens/>
              <w:ind w:firstLine="0"/>
              <w:jc w:val="center"/>
              <w:rPr>
                <w:i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20077C" w:rsidRPr="00D822E2" w:rsidRDefault="0020077C" w:rsidP="007312C2">
      <w:pPr>
        <w:suppressAutoHyphens/>
        <w:ind w:firstLine="0"/>
        <w:jc w:val="center"/>
        <w:rPr>
          <w:color w:val="000000"/>
          <w:sz w:val="24"/>
          <w:szCs w:val="24"/>
          <w:vertAlign w:val="superscript"/>
          <w:lang w:val="ru-RU" w:eastAsia="ru-RU" w:bidi="ar-SA"/>
        </w:rPr>
      </w:pPr>
      <w:r w:rsidRPr="00D822E2">
        <w:rPr>
          <w:color w:val="000000"/>
          <w:sz w:val="24"/>
          <w:szCs w:val="24"/>
          <w:vertAlign w:val="superscript"/>
          <w:lang w:val="ru-RU" w:eastAsia="ru-RU" w:bidi="ar-SA"/>
        </w:rPr>
        <w:t>должность, фамилия, имя, отчество руководителя</w:t>
      </w:r>
    </w:p>
    <w:tbl>
      <w:tblPr>
        <w:tblW w:w="5000" w:type="pct"/>
        <w:tblLook w:val="01E0"/>
      </w:tblPr>
      <w:tblGrid>
        <w:gridCol w:w="10988"/>
      </w:tblGrid>
      <w:tr w:rsidR="00670B74" w:rsidRPr="004557E6" w:rsidTr="008F63DB">
        <w:trPr>
          <w:trHeight w:val="6089"/>
        </w:trPr>
        <w:tc>
          <w:tcPr>
            <w:tcW w:w="5000" w:type="pct"/>
            <w:vAlign w:val="bottom"/>
          </w:tcPr>
          <w:p w:rsidR="00670B74" w:rsidRDefault="00670B74" w:rsidP="0047607E">
            <w:pPr>
              <w:suppressAutoHyphens/>
              <w:ind w:firstLine="0"/>
              <w:rPr>
                <w:sz w:val="24"/>
                <w:szCs w:val="24"/>
                <w:lang w:val="ru-RU" w:eastAsia="ru-RU"/>
              </w:rPr>
            </w:pPr>
            <w:r w:rsidRPr="00D822E2">
              <w:rPr>
                <w:color w:val="000000"/>
                <w:sz w:val="24"/>
                <w:szCs w:val="24"/>
                <w:lang w:val="ru-RU" w:eastAsia="ru-RU" w:bidi="ar-SA"/>
              </w:rPr>
              <w:t>просит провести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измерения показателей качества электрической энергии</w:t>
            </w:r>
            <w:r w:rsidR="00382769">
              <w:rPr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82769" w:rsidRPr="00D822E2">
              <w:rPr>
                <w:sz w:val="24"/>
                <w:szCs w:val="24"/>
                <w:lang w:val="ru-RU" w:eastAsia="ru-RU" w:bidi="ar-SA"/>
              </w:rPr>
              <w:t xml:space="preserve">на соответствие требованиям ГОСТ </w:t>
            </w:r>
            <w:r w:rsidR="00382769">
              <w:rPr>
                <w:sz w:val="24"/>
                <w:szCs w:val="24"/>
                <w:lang w:val="ru-RU" w:eastAsia="ru-RU" w:bidi="ar-SA"/>
              </w:rPr>
              <w:t>32144-2013</w:t>
            </w:r>
            <w:r w:rsidR="00E43A04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="00E43A04" w:rsidRPr="00E43A04">
              <w:rPr>
                <w:sz w:val="24"/>
                <w:szCs w:val="24"/>
                <w:lang w:val="ru-RU" w:eastAsia="ru-RU"/>
              </w:rPr>
              <w:t>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      </w:r>
            <w:r w:rsidR="0047607E">
              <w:rPr>
                <w:sz w:val="24"/>
                <w:szCs w:val="24"/>
                <w:lang w:val="ru-RU" w:eastAsia="ru-RU"/>
              </w:rPr>
              <w:t>:</w:t>
            </w:r>
          </w:p>
          <w:p w:rsidR="00DB11D7" w:rsidRDefault="00DB11D7" w:rsidP="0047607E">
            <w:pPr>
              <w:suppressAutoHyphens/>
              <w:ind w:firstLine="0"/>
              <w:rPr>
                <w:sz w:val="24"/>
                <w:szCs w:val="24"/>
                <w:lang w:val="ru-RU" w:eastAsia="ru-RU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5949"/>
              <w:gridCol w:w="2977"/>
              <w:gridCol w:w="1831"/>
            </w:tblGrid>
            <w:tr w:rsidR="00D14B63" w:rsidTr="0061025F">
              <w:tc>
                <w:tcPr>
                  <w:tcW w:w="5949" w:type="dxa"/>
                </w:tcPr>
                <w:p w:rsidR="00D14B63" w:rsidRDefault="0061025F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Определяемый показатель</w:t>
                  </w:r>
                </w:p>
              </w:tc>
              <w:tc>
                <w:tcPr>
                  <w:tcW w:w="2977" w:type="dxa"/>
                </w:tcPr>
                <w:p w:rsidR="00D14B63" w:rsidRDefault="0061025F" w:rsidP="008F63DB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Реквизиты методики </w:t>
                  </w:r>
                  <w:r w:rsidR="008F63DB">
                    <w:rPr>
                      <w:sz w:val="24"/>
                      <w:szCs w:val="24"/>
                      <w:lang w:val="ru-RU" w:eastAsia="ru-RU"/>
                    </w:rPr>
                    <w:t>измерений</w:t>
                  </w:r>
                </w:p>
              </w:tc>
              <w:tc>
                <w:tcPr>
                  <w:tcW w:w="1831" w:type="dxa"/>
                </w:tcPr>
                <w:p w:rsidR="00D14B63" w:rsidRDefault="0061025F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Вид измерений</w:t>
                  </w:r>
                </w:p>
                <w:p w:rsidR="0061025F" w:rsidRDefault="0061025F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(отметить –V)</w:t>
                  </w: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FD4F01"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Отклонение частоты</w:t>
                  </w:r>
                </w:p>
              </w:tc>
              <w:tc>
                <w:tcPr>
                  <w:tcW w:w="2977" w:type="dxa"/>
                  <w:vMerge w:val="restart"/>
                </w:tcPr>
                <w:p w:rsidR="00DB11D7" w:rsidRPr="00DB11D7" w:rsidRDefault="00CC7B5D" w:rsidP="00DB11D7">
                  <w:pPr>
                    <w:rPr>
                      <w:sz w:val="20"/>
                      <w:szCs w:val="20"/>
                    </w:rPr>
                  </w:pPr>
                  <w:hyperlink r:id="rId5" w:tooltip="&quot;ГОСТ 33073-2014 Электрическая энергия. Совместимость технических средств электромагнитная ...&quot;&#10;(утв. приказом Росстандарта от 08.12.2014 N 1948-ст)&#10;Статус: действующая редакция (действ. с 01.08.2019)" w:history="1">
                    <w:r w:rsidR="00DB11D7" w:rsidRPr="00DB11D7">
                      <w:rPr>
                        <w:rStyle w:val="a8"/>
                        <w:color w:val="auto"/>
                        <w:sz w:val="20"/>
                        <w:szCs w:val="20"/>
                        <w:u w:val="none"/>
                      </w:rPr>
                      <w:t>ГОСТ 33073</w:t>
                    </w:r>
                  </w:hyperlink>
                </w:p>
                <w:p w:rsidR="00DB11D7" w:rsidRPr="00DB11D7" w:rsidRDefault="00CC7B5D" w:rsidP="00DB11D7">
                  <w:pPr>
                    <w:rPr>
                      <w:sz w:val="20"/>
                      <w:szCs w:val="20"/>
                    </w:rPr>
                  </w:pPr>
                  <w:hyperlink r:id="rId6" w:tooltip="&quot;ГОСТ 30804.4.30-2013 (IEC 61000-4-30:2008) Электрическая энергия ...&quot;&#10;(утв. приказом Росстандарта от 22.07.2013 N 418-ст)&#10;Применяется с 01.01.2014 ...&#10;Статус: действующая редакция (действ. с 01.07.2019)&#10;Применяется для целей технического регламента" w:history="1">
                    <w:r w:rsidR="00DB11D7" w:rsidRPr="00DB11D7">
                      <w:rPr>
                        <w:rStyle w:val="a8"/>
                        <w:color w:val="auto"/>
                        <w:sz w:val="20"/>
                        <w:szCs w:val="20"/>
                        <w:u w:val="none"/>
                      </w:rPr>
                      <w:t>ГОСТ 30804.4.30</w:t>
                    </w:r>
                  </w:hyperlink>
                </w:p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4557E6" w:rsidTr="0061025F">
              <w:tc>
                <w:tcPr>
                  <w:tcW w:w="5949" w:type="dxa"/>
                </w:tcPr>
                <w:p w:rsidR="00DB11D7" w:rsidRPr="00FD4F01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Положительное и отрицательное отклонение напряжения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Кратковременная доза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фликера</w:t>
                  </w:r>
                  <w:proofErr w:type="spellEnd"/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Длительная доза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фликера</w:t>
                  </w:r>
                  <w:proofErr w:type="spellEnd"/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4557E6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Коэффициент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н</w:t>
                  </w:r>
                  <w:r w:rsidRPr="00FD4F01"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есимметри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и</w:t>
                  </w:r>
                  <w:proofErr w:type="spellEnd"/>
                  <w:r w:rsidRPr="00FD4F01"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напряжений в трехфазных системах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Длительность прерывания напряжения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4557E6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Длительность  перенапряжений по максимальному напряжению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4557E6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Длительность провалов по остаточному напряжению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Tr="0061025F">
              <w:tc>
                <w:tcPr>
                  <w:tcW w:w="5949" w:type="dxa"/>
                </w:tcPr>
                <w:p w:rsidR="00DB11D7" w:rsidRP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Коэффициент гармонических составляющих напряжений порядка </w:t>
                  </w:r>
                  <w:r>
                    <w:rPr>
                      <w:bCs/>
                      <w:color w:val="000000"/>
                      <w:sz w:val="24"/>
                      <w:szCs w:val="24"/>
                      <w:lang w:eastAsia="ru-RU" w:bidi="ar-SA"/>
                    </w:rPr>
                    <w:t>n</w:t>
                  </w:r>
                </w:p>
              </w:tc>
              <w:tc>
                <w:tcPr>
                  <w:tcW w:w="2977" w:type="dxa"/>
                  <w:vMerge w:val="restart"/>
                </w:tcPr>
                <w:p w:rsidR="00DB11D7" w:rsidRPr="00DB11D7" w:rsidRDefault="00CC7B5D" w:rsidP="00DB11D7">
                  <w:pPr>
                    <w:rPr>
                      <w:sz w:val="20"/>
                      <w:szCs w:val="20"/>
                    </w:rPr>
                  </w:pPr>
                  <w:hyperlink r:id="rId7" w:tooltip="&quot;ГОСТ 30804.4.7-2013 (IEC 61000-4-7:2009) Совместимость технических ...&quot;&#10;(утв. приказом Росстандарта от 22.07.2013 N 429-ст)&#10;Применяется с 01.01.2014 ...&#10;Статус: действующая редакция (действ. с 01.07.2019)&#10;Применяется для целей технического регламен" w:history="1">
                    <w:r w:rsidR="00DB11D7" w:rsidRPr="00DB11D7">
                      <w:rPr>
                        <w:rStyle w:val="a8"/>
                        <w:color w:val="auto"/>
                        <w:sz w:val="20"/>
                        <w:szCs w:val="20"/>
                        <w:u w:val="none"/>
                      </w:rPr>
                      <w:t>ГОСТ 30804.4.7</w:t>
                    </w:r>
                  </w:hyperlink>
                </w:p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DB11D7" w:rsidRPr="004557E6" w:rsidTr="0061025F">
              <w:tc>
                <w:tcPr>
                  <w:tcW w:w="5949" w:type="dxa"/>
                </w:tcPr>
                <w:p w:rsidR="00DB11D7" w:rsidRDefault="00DB11D7" w:rsidP="00DB11D7">
                  <w:pPr>
                    <w:suppressAutoHyphens/>
                    <w:ind w:firstLine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Суммарный коэффициент гармонических составляющих напряжений</w:t>
                  </w:r>
                </w:p>
              </w:tc>
              <w:tc>
                <w:tcPr>
                  <w:tcW w:w="2977" w:type="dxa"/>
                  <w:vMerge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1" w:type="dxa"/>
                </w:tcPr>
                <w:p w:rsidR="00DB11D7" w:rsidRDefault="00DB11D7" w:rsidP="0061025F">
                  <w:pPr>
                    <w:suppressAutoHyphens/>
                    <w:ind w:firstLine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14B63" w:rsidRPr="00E43A04" w:rsidRDefault="00D14B63" w:rsidP="0047607E">
            <w:pPr>
              <w:suppressAutoHyphens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541C9E" w:rsidRPr="00E0139D" w:rsidRDefault="00541C9E">
      <w:pPr>
        <w:rPr>
          <w:sz w:val="16"/>
          <w:szCs w:val="16"/>
          <w:lang w:val="ru-RU"/>
        </w:rPr>
      </w:pPr>
    </w:p>
    <w:tbl>
      <w:tblPr>
        <w:tblW w:w="5000" w:type="pct"/>
        <w:tblLook w:val="01E0"/>
      </w:tblPr>
      <w:tblGrid>
        <w:gridCol w:w="3701"/>
        <w:gridCol w:w="7287"/>
      </w:tblGrid>
      <w:tr w:rsidR="00014FFE" w:rsidRPr="00D822E2" w:rsidTr="00122123">
        <w:tc>
          <w:tcPr>
            <w:tcW w:w="1684" w:type="pct"/>
            <w:vAlign w:val="bottom"/>
          </w:tcPr>
          <w:p w:rsidR="00014FFE" w:rsidRPr="00594202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594202">
              <w:rPr>
                <w:color w:val="000000"/>
                <w:sz w:val="24"/>
                <w:szCs w:val="24"/>
                <w:lang w:val="ru-RU" w:eastAsia="ru-RU" w:bidi="ar-SA"/>
              </w:rPr>
              <w:t>Организация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 и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vAlign w:val="bottom"/>
          </w:tcPr>
          <w:p w:rsidR="00014FFE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  <w:tr w:rsidR="00014FFE" w:rsidRPr="00D822E2" w:rsidTr="008F63DB">
        <w:tc>
          <w:tcPr>
            <w:tcW w:w="1684" w:type="pct"/>
            <w:vAlign w:val="bottom"/>
          </w:tcPr>
          <w:p w:rsidR="00014FFE" w:rsidRPr="00594202" w:rsidRDefault="00014FFE" w:rsidP="00403C03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594202"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дрес проведения измерений:</w:t>
            </w:r>
          </w:p>
        </w:tc>
        <w:tc>
          <w:tcPr>
            <w:tcW w:w="3316" w:type="pct"/>
            <w:vAlign w:val="bottom"/>
          </w:tcPr>
          <w:p w:rsidR="00014FFE" w:rsidRDefault="00014FFE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  <w:tr w:rsidR="008F63DB" w:rsidRPr="00D822E2" w:rsidTr="00403C03">
        <w:tc>
          <w:tcPr>
            <w:tcW w:w="1684" w:type="pct"/>
            <w:vAlign w:val="bottom"/>
          </w:tcPr>
          <w:p w:rsidR="008F63DB" w:rsidRDefault="008F63DB" w:rsidP="008F63DB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Представитель заказчика: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vAlign w:val="bottom"/>
          </w:tcPr>
          <w:p w:rsidR="008F63DB" w:rsidRDefault="008F63DB" w:rsidP="00403C0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</w:tr>
    </w:tbl>
    <w:p w:rsidR="008F63DB" w:rsidRDefault="008F63DB" w:rsidP="007312C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</w:p>
    <w:p w:rsidR="007312C2" w:rsidRPr="008C3267" w:rsidRDefault="007312C2" w:rsidP="007312C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 w:rsidRPr="008C3267">
        <w:rPr>
          <w:rFonts w:cs="Arial"/>
          <w:b/>
          <w:bCs/>
          <w:color w:val="000000"/>
          <w:sz w:val="24"/>
          <w:szCs w:val="24"/>
          <w:lang w:val="ru-RU" w:eastAsia="ru-RU"/>
        </w:rPr>
        <w:t>ПЕРЕЧЕНЬ</w:t>
      </w:r>
    </w:p>
    <w:p w:rsidR="007312C2" w:rsidRPr="004464A8" w:rsidRDefault="007312C2" w:rsidP="00B8659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 w:rsidRPr="008C3267">
        <w:rPr>
          <w:rFonts w:cs="Arial"/>
          <w:b/>
          <w:bCs/>
          <w:color w:val="000000"/>
          <w:sz w:val="24"/>
          <w:szCs w:val="24"/>
          <w:lang w:val="ru-RU" w:eastAsia="ru-RU"/>
        </w:rPr>
        <w:t>распределительных электрических сетей с центрами питания</w:t>
      </w:r>
    </w:p>
    <w:tbl>
      <w:tblPr>
        <w:tblW w:w="5053" w:type="pct"/>
        <w:tblCellMar>
          <w:left w:w="28" w:type="dxa"/>
          <w:right w:w="28" w:type="dxa"/>
        </w:tblCellMar>
        <w:tblLook w:val="0000"/>
      </w:tblPr>
      <w:tblGrid>
        <w:gridCol w:w="655"/>
        <w:gridCol w:w="3493"/>
        <w:gridCol w:w="2985"/>
        <w:gridCol w:w="3810"/>
      </w:tblGrid>
      <w:tr w:rsidR="007312C2" w:rsidRPr="004557E6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CC5B56" w:rsidRDefault="007312C2" w:rsidP="003561C6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CC5B5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  <w:p w:rsidR="007312C2" w:rsidRPr="00CC5B56" w:rsidRDefault="007312C2" w:rsidP="007312C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B86590">
            <w:pPr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Наименование подстанции,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5A4FDF">
            <w:pPr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2C2" w:rsidRPr="007312C2" w:rsidRDefault="007312C2" w:rsidP="00B86590">
            <w:pPr>
              <w:ind w:firstLine="4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12C2">
              <w:rPr>
                <w:color w:val="000000"/>
                <w:sz w:val="24"/>
                <w:szCs w:val="24"/>
                <w:lang w:val="ru-RU" w:eastAsia="ru-RU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7312C2" w:rsidRPr="004557E6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312C2" w:rsidRPr="004557E6" w:rsidTr="008C3267">
        <w:tc>
          <w:tcPr>
            <w:tcW w:w="2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C2" w:rsidRPr="008C3267" w:rsidRDefault="007312C2" w:rsidP="007312C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07312" w:rsidRPr="008C3267" w:rsidRDefault="00A07312">
      <w:pPr>
        <w:rPr>
          <w:sz w:val="16"/>
          <w:szCs w:val="16"/>
          <w:lang w:val="ru-RU"/>
        </w:rPr>
      </w:pPr>
    </w:p>
    <w:p w:rsidR="008F63DB" w:rsidRDefault="008F63DB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</w:p>
    <w:p w:rsidR="008F63DB" w:rsidRDefault="008F63DB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</w:p>
    <w:p w:rsidR="0020077C" w:rsidRPr="00D822E2" w:rsidRDefault="0020077C" w:rsidP="0020077C">
      <w:pPr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  <w:r w:rsidRPr="00D822E2">
        <w:rPr>
          <w:color w:val="000000"/>
          <w:sz w:val="24"/>
          <w:szCs w:val="24"/>
          <w:lang w:val="ru-RU" w:eastAsia="ru-RU" w:bidi="ar-SA"/>
        </w:rPr>
        <w:lastRenderedPageBreak/>
        <w:t>Заявитель обязуется:</w:t>
      </w:r>
    </w:p>
    <w:p w:rsidR="0020077C" w:rsidRDefault="0020077C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 w:rsidRPr="00D822E2">
        <w:rPr>
          <w:sz w:val="24"/>
          <w:szCs w:val="24"/>
          <w:lang w:val="ru-RU" w:eastAsia="ru-RU" w:bidi="ar-SA"/>
        </w:rPr>
        <w:t xml:space="preserve">- обеспечить доступ на объекты для проведения </w:t>
      </w:r>
      <w:r w:rsidR="00132CE6">
        <w:rPr>
          <w:sz w:val="24"/>
          <w:szCs w:val="24"/>
          <w:lang w:val="ru-RU" w:eastAsia="ru-RU" w:bidi="ar-SA"/>
        </w:rPr>
        <w:t>измерений</w:t>
      </w:r>
      <w:r w:rsidRPr="00D822E2">
        <w:rPr>
          <w:sz w:val="24"/>
          <w:szCs w:val="24"/>
          <w:lang w:val="ru-RU" w:eastAsia="ru-RU" w:bidi="ar-SA"/>
        </w:rPr>
        <w:t xml:space="preserve"> ЭЭ по показателям качества;</w:t>
      </w:r>
    </w:p>
    <w:p w:rsidR="008C3267" w:rsidRDefault="001D4052" w:rsidP="001D4052">
      <w:pPr>
        <w:suppressAutoHyphens/>
        <w:ind w:left="182" w:hanging="182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</w:t>
      </w:r>
      <w:r w:rsidRPr="001D4052">
        <w:rPr>
          <w:sz w:val="24"/>
          <w:szCs w:val="24"/>
          <w:lang w:val="ru-RU" w:eastAsia="ru-RU" w:bidi="ar-SA"/>
        </w:rPr>
        <w:t xml:space="preserve"> </w:t>
      </w:r>
      <w:r w:rsidR="008C3267">
        <w:rPr>
          <w:sz w:val="24"/>
          <w:szCs w:val="24"/>
          <w:lang w:val="ru-RU" w:eastAsia="ru-RU" w:bidi="ar-SA"/>
        </w:rPr>
        <w:t>ограничить доступ посторонних лиц к оборудованию ФБУ «</w:t>
      </w:r>
      <w:r w:rsidR="00D57437">
        <w:rPr>
          <w:sz w:val="24"/>
          <w:szCs w:val="24"/>
          <w:lang w:val="ru-RU" w:eastAsia="ru-RU" w:bidi="ar-SA"/>
        </w:rPr>
        <w:t>Забайкальский</w:t>
      </w:r>
      <w:r w:rsidR="008C3267">
        <w:rPr>
          <w:sz w:val="24"/>
          <w:szCs w:val="24"/>
          <w:lang w:val="ru-RU" w:eastAsia="ru-RU" w:bidi="ar-SA"/>
        </w:rPr>
        <w:t xml:space="preserve"> ЦСМ» на время проведения измерений;</w:t>
      </w:r>
    </w:p>
    <w:p w:rsidR="008C3267" w:rsidRDefault="008C3267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бесперебойное питание измерительных приборов </w:t>
      </w:r>
      <w:r w:rsidR="00D57437">
        <w:rPr>
          <w:sz w:val="24"/>
          <w:szCs w:val="24"/>
          <w:lang w:val="ru-RU" w:eastAsia="ru-RU" w:bidi="ar-SA"/>
        </w:rPr>
        <w:t>ФБУ «Забайкальский ЦСМ»</w:t>
      </w:r>
      <w:r>
        <w:rPr>
          <w:sz w:val="24"/>
          <w:szCs w:val="24"/>
          <w:lang w:val="ru-RU" w:eastAsia="ru-RU" w:bidi="ar-SA"/>
        </w:rPr>
        <w:t>;</w:t>
      </w:r>
    </w:p>
    <w:p w:rsidR="008C3267" w:rsidRPr="00D822E2" w:rsidRDefault="008C3267" w:rsidP="0020077C">
      <w:pPr>
        <w:suppressAutoHyphens/>
        <w:ind w:firstLine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сохранность оборудования </w:t>
      </w:r>
      <w:r w:rsidR="00D57437">
        <w:rPr>
          <w:sz w:val="24"/>
          <w:szCs w:val="24"/>
          <w:lang w:val="ru-RU" w:eastAsia="ru-RU" w:bidi="ar-SA"/>
        </w:rPr>
        <w:t>ФБУ «Забайкальский ЦСМ»</w:t>
      </w:r>
      <w:r>
        <w:rPr>
          <w:sz w:val="24"/>
          <w:szCs w:val="24"/>
          <w:lang w:val="ru-RU" w:eastAsia="ru-RU" w:bidi="ar-SA"/>
        </w:rPr>
        <w:t>;</w:t>
      </w:r>
    </w:p>
    <w:p w:rsidR="0020077C" w:rsidRDefault="0020077C" w:rsidP="0020077C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  <w:r w:rsidRPr="00D822E2">
        <w:rPr>
          <w:sz w:val="24"/>
          <w:szCs w:val="24"/>
          <w:lang w:val="ru-RU" w:eastAsia="ru-RU" w:bidi="ar-SA"/>
        </w:rPr>
        <w:t xml:space="preserve">- оплатить все расходы по проведению </w:t>
      </w:r>
      <w:r w:rsidR="00132CE6">
        <w:rPr>
          <w:sz w:val="24"/>
          <w:szCs w:val="24"/>
          <w:lang w:val="ru-RU" w:eastAsia="ru-RU" w:bidi="ar-SA"/>
        </w:rPr>
        <w:t>и организации измерений</w:t>
      </w:r>
      <w:r w:rsidRPr="00D822E2">
        <w:rPr>
          <w:sz w:val="24"/>
          <w:szCs w:val="24"/>
          <w:lang w:val="ru-RU" w:eastAsia="ru-RU" w:bidi="ar-SA"/>
        </w:rPr>
        <w:t>.</w:t>
      </w:r>
    </w:p>
    <w:p w:rsidR="00132CE6" w:rsidRDefault="00132CE6" w:rsidP="0020077C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</w:p>
    <w:p w:rsidR="008F63DB" w:rsidRPr="008F63DB" w:rsidRDefault="008F63DB" w:rsidP="00B85432">
      <w:pPr>
        <w:ind w:firstLine="0"/>
        <w:rPr>
          <w:b/>
          <w:bCs/>
          <w:sz w:val="24"/>
          <w:szCs w:val="24"/>
          <w:lang w:val="ru-RU"/>
        </w:rPr>
      </w:pPr>
      <w:r w:rsidRPr="008F63DB">
        <w:rPr>
          <w:b/>
          <w:sz w:val="24"/>
          <w:szCs w:val="24"/>
          <w:lang w:val="ru-RU"/>
        </w:rPr>
        <w:t xml:space="preserve">Способ передачи результатов </w:t>
      </w:r>
      <w:r w:rsidRPr="008F63DB">
        <w:rPr>
          <w:b/>
          <w:bCs/>
          <w:sz w:val="24"/>
          <w:szCs w:val="24"/>
          <w:lang w:val="ru-RU"/>
        </w:rPr>
        <w:t>исследований (испытаний) и измерений, договоров, финансовых документов:</w:t>
      </w:r>
    </w:p>
    <w:p w:rsidR="008F63DB" w:rsidRDefault="008F63DB" w:rsidP="008F63DB">
      <w:pPr>
        <w:suppressAutoHyphens/>
        <w:ind w:firstLine="0"/>
        <w:jc w:val="left"/>
        <w:rPr>
          <w:bCs/>
          <w:sz w:val="24"/>
          <w:szCs w:val="24"/>
          <w:lang w:val="ru-RU"/>
        </w:rPr>
      </w:pP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 лично в руки;          </w:t>
      </w: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заказным письмом;       </w:t>
      </w: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 факсом;        </w:t>
      </w:r>
      <w:r w:rsidRPr="008F63DB">
        <w:rPr>
          <w:bCs/>
          <w:szCs w:val="28"/>
          <w:lang w:val="ru-RU"/>
        </w:rPr>
        <w:t>□</w:t>
      </w:r>
      <w:r w:rsidRPr="008F63DB">
        <w:rPr>
          <w:bCs/>
          <w:sz w:val="24"/>
          <w:szCs w:val="24"/>
          <w:lang w:val="ru-RU"/>
        </w:rPr>
        <w:t xml:space="preserve"> по электронной почте.</w:t>
      </w:r>
    </w:p>
    <w:p w:rsidR="008F63DB" w:rsidRDefault="008F63DB" w:rsidP="008F63DB">
      <w:pPr>
        <w:suppressAutoHyphens/>
        <w:ind w:firstLine="0"/>
        <w:jc w:val="left"/>
        <w:rPr>
          <w:bCs/>
          <w:sz w:val="24"/>
          <w:szCs w:val="24"/>
          <w:lang w:val="ru-RU"/>
        </w:rPr>
      </w:pPr>
    </w:p>
    <w:p w:rsidR="008F63DB" w:rsidRPr="008F63DB" w:rsidRDefault="008F63DB" w:rsidP="00B85432">
      <w:pPr>
        <w:ind w:firstLine="0"/>
        <w:rPr>
          <w:bCs/>
          <w:sz w:val="24"/>
          <w:szCs w:val="24"/>
          <w:lang w:val="ru-RU"/>
        </w:rPr>
      </w:pPr>
      <w:r w:rsidRPr="00B85432">
        <w:rPr>
          <w:bCs/>
          <w:sz w:val="24"/>
          <w:szCs w:val="24"/>
          <w:lang w:val="ru-RU"/>
        </w:rPr>
        <w:t xml:space="preserve">По результатам измерений </w:t>
      </w:r>
      <w:r w:rsidR="00B85432" w:rsidRPr="00B85432">
        <w:rPr>
          <w:bCs/>
          <w:sz w:val="24"/>
          <w:szCs w:val="24"/>
          <w:lang w:val="ru-RU"/>
        </w:rPr>
        <w:t>выдается заключение о соответствии требованиям НД согласно правилу принятия решения, описанному в «</w:t>
      </w:r>
      <w:r w:rsidR="00B85432" w:rsidRPr="00B85432">
        <w:rPr>
          <w:sz w:val="24"/>
          <w:szCs w:val="24"/>
          <w:lang w:val="ru-RU"/>
        </w:rPr>
        <w:t>Инструкции по правилу принятия решения и заявлению о соответствии»</w:t>
      </w:r>
      <w:r w:rsidRPr="00B85432">
        <w:rPr>
          <w:bCs/>
          <w:sz w:val="24"/>
          <w:szCs w:val="24"/>
          <w:lang w:val="ru-RU"/>
        </w:rPr>
        <w:t>:</w:t>
      </w:r>
      <w:r w:rsidRPr="008F63DB">
        <w:rPr>
          <w:b/>
          <w:bCs/>
          <w:sz w:val="24"/>
          <w:szCs w:val="24"/>
          <w:lang w:val="ru-RU"/>
        </w:rPr>
        <w:t xml:space="preserve">   </w:t>
      </w:r>
      <w:r w:rsidRPr="008F63DB">
        <w:rPr>
          <w:b/>
          <w:bCs/>
          <w:szCs w:val="28"/>
          <w:lang w:val="ru-RU"/>
        </w:rPr>
        <w:t xml:space="preserve">□ </w:t>
      </w:r>
      <w:r w:rsidRPr="008F63DB">
        <w:rPr>
          <w:bCs/>
          <w:sz w:val="24"/>
          <w:szCs w:val="24"/>
          <w:lang w:val="ru-RU"/>
        </w:rPr>
        <w:t>Да</w:t>
      </w:r>
      <w:r w:rsidRPr="008F63DB">
        <w:rPr>
          <w:b/>
          <w:bCs/>
          <w:szCs w:val="28"/>
          <w:lang w:val="ru-RU"/>
        </w:rPr>
        <w:t xml:space="preserve">,   □ </w:t>
      </w:r>
      <w:r w:rsidRPr="008F63DB">
        <w:rPr>
          <w:bCs/>
          <w:sz w:val="24"/>
          <w:szCs w:val="24"/>
          <w:lang w:val="ru-RU"/>
        </w:rPr>
        <w:t>Нет</w:t>
      </w:r>
    </w:p>
    <w:p w:rsidR="008F63DB" w:rsidRDefault="008F63DB" w:rsidP="008F63DB">
      <w:pPr>
        <w:suppressAutoHyphens/>
        <w:ind w:firstLine="0"/>
        <w:jc w:val="left"/>
        <w:rPr>
          <w:bCs/>
          <w:sz w:val="24"/>
          <w:szCs w:val="24"/>
          <w:lang w:val="ru-RU"/>
        </w:rPr>
      </w:pPr>
    </w:p>
    <w:p w:rsidR="00B85432" w:rsidRPr="007C7AAC" w:rsidRDefault="008F63DB" w:rsidP="00B85432">
      <w:pPr>
        <w:ind w:firstLine="0"/>
        <w:rPr>
          <w:sz w:val="24"/>
          <w:szCs w:val="24"/>
          <w:lang w:val="ru-RU"/>
        </w:rPr>
      </w:pPr>
      <w:r w:rsidRPr="008F63DB">
        <w:rPr>
          <w:b/>
          <w:sz w:val="24"/>
          <w:szCs w:val="24"/>
          <w:lang w:val="ru-RU"/>
        </w:rPr>
        <w:t>Заказчик ознакомлен</w:t>
      </w:r>
      <w:r w:rsidR="00B85432">
        <w:rPr>
          <w:b/>
          <w:sz w:val="24"/>
          <w:szCs w:val="24"/>
          <w:lang w:val="ru-RU"/>
        </w:rPr>
        <w:t xml:space="preserve">: </w:t>
      </w:r>
      <w:r w:rsidRPr="008F63DB">
        <w:rPr>
          <w:b/>
          <w:sz w:val="24"/>
          <w:szCs w:val="24"/>
          <w:lang w:val="ru-RU"/>
        </w:rPr>
        <w:t xml:space="preserve"> </w:t>
      </w:r>
      <w:r w:rsidRPr="008F63DB">
        <w:rPr>
          <w:sz w:val="24"/>
          <w:szCs w:val="24"/>
          <w:lang w:val="ru-RU"/>
        </w:rPr>
        <w:t>с</w:t>
      </w:r>
      <w:r w:rsidRPr="008F63DB">
        <w:rPr>
          <w:b/>
          <w:sz w:val="24"/>
          <w:szCs w:val="24"/>
          <w:lang w:val="ru-RU"/>
        </w:rPr>
        <w:t xml:space="preserve"> </w:t>
      </w:r>
      <w:r w:rsidRPr="008F63DB">
        <w:rPr>
          <w:sz w:val="24"/>
          <w:szCs w:val="24"/>
          <w:lang w:val="ru-RU"/>
        </w:rPr>
        <w:t>метод</w:t>
      </w:r>
      <w:r w:rsidR="00B85432">
        <w:rPr>
          <w:sz w:val="24"/>
          <w:szCs w:val="24"/>
          <w:lang w:val="ru-RU"/>
        </w:rPr>
        <w:t>ами</w:t>
      </w:r>
      <w:r w:rsidRPr="008F63DB">
        <w:rPr>
          <w:sz w:val="24"/>
          <w:szCs w:val="24"/>
          <w:lang w:val="ru-RU"/>
        </w:rPr>
        <w:t xml:space="preserve"> исследований (испытаний) и измерений, диапазонами определения, сроками проведения работ и прейскурантом цен</w:t>
      </w:r>
    </w:p>
    <w:p w:rsidR="008F63DB" w:rsidRPr="008F63DB" w:rsidRDefault="008F63DB" w:rsidP="008F63DB">
      <w:pPr>
        <w:suppressAutoHyphens/>
        <w:ind w:firstLine="0"/>
        <w:jc w:val="left"/>
        <w:rPr>
          <w:sz w:val="24"/>
          <w:szCs w:val="24"/>
          <w:lang w:val="ru-RU" w:eastAsia="ru-RU" w:bidi="ar-SA"/>
        </w:rPr>
      </w:pPr>
    </w:p>
    <w:p w:rsidR="0020077C" w:rsidRDefault="00D670A9" w:rsidP="00D670A9">
      <w:pPr>
        <w:tabs>
          <w:tab w:val="left" w:pos="4536"/>
          <w:tab w:val="left" w:pos="7371"/>
        </w:tabs>
        <w:suppressAutoHyphens/>
        <w:ind w:firstLine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__________________________________</w:t>
      </w:r>
      <w:r w:rsidR="0020077C" w:rsidRPr="00D822E2">
        <w:rPr>
          <w:color w:val="000000"/>
          <w:sz w:val="24"/>
          <w:szCs w:val="24"/>
          <w:lang w:val="ru-RU" w:eastAsia="ru-RU" w:bidi="ar-SA"/>
        </w:rPr>
        <w:tab/>
      </w:r>
      <w:r>
        <w:rPr>
          <w:color w:val="000000"/>
          <w:sz w:val="24"/>
          <w:szCs w:val="24"/>
          <w:lang w:val="ru-RU" w:eastAsia="ru-RU" w:bidi="ar-SA"/>
        </w:rPr>
        <w:t>_______________</w:t>
      </w:r>
      <w:r>
        <w:rPr>
          <w:color w:val="000000"/>
          <w:sz w:val="24"/>
          <w:szCs w:val="24"/>
          <w:lang w:val="ru-RU" w:eastAsia="ru-RU" w:bidi="ar-SA"/>
        </w:rPr>
        <w:tab/>
        <w:t>_________________</w:t>
      </w:r>
    </w:p>
    <w:p w:rsidR="00D670A9" w:rsidRPr="001B508D" w:rsidRDefault="007C7AAC" w:rsidP="001B508D">
      <w:pPr>
        <w:tabs>
          <w:tab w:val="left" w:pos="4962"/>
          <w:tab w:val="left" w:pos="7655"/>
        </w:tabs>
        <w:suppressAutoHyphens/>
        <w:ind w:firstLine="0"/>
        <w:jc w:val="left"/>
        <w:rPr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color w:val="000000"/>
          <w:sz w:val="24"/>
          <w:szCs w:val="24"/>
          <w:vertAlign w:val="superscript"/>
          <w:lang w:val="ru-RU" w:eastAsia="ru-RU" w:bidi="ar-SA"/>
        </w:rPr>
        <w:t xml:space="preserve">               </w:t>
      </w:r>
      <w:r w:rsidR="00D670A9" w:rsidRPr="00D670A9">
        <w:rPr>
          <w:color w:val="000000"/>
          <w:sz w:val="24"/>
          <w:szCs w:val="24"/>
          <w:vertAlign w:val="superscript"/>
          <w:lang w:val="ru-RU" w:eastAsia="ru-RU" w:bidi="ar-SA"/>
        </w:rPr>
        <w:t>Руководитель</w:t>
      </w:r>
      <w:r>
        <w:rPr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="00D670A9" w:rsidRPr="00D670A9">
        <w:rPr>
          <w:color w:val="000000"/>
          <w:sz w:val="24"/>
          <w:szCs w:val="24"/>
          <w:vertAlign w:val="superscript"/>
          <w:lang w:val="ru-RU" w:eastAsia="ru-RU" w:bidi="ar-SA"/>
        </w:rPr>
        <w:t xml:space="preserve"> организации-</w:t>
      </w:r>
      <w:r w:rsidR="008F63DB">
        <w:rPr>
          <w:color w:val="000000"/>
          <w:sz w:val="24"/>
          <w:szCs w:val="24"/>
          <w:vertAlign w:val="superscript"/>
          <w:lang w:val="ru-RU" w:eastAsia="ru-RU" w:bidi="ar-SA"/>
        </w:rPr>
        <w:t>заказчика</w:t>
      </w:r>
      <w:r w:rsidR="001B508D">
        <w:rPr>
          <w:color w:val="000000"/>
          <w:sz w:val="24"/>
          <w:szCs w:val="24"/>
          <w:vertAlign w:val="superscript"/>
          <w:lang w:val="ru-RU" w:eastAsia="ru-RU" w:bidi="ar-SA"/>
        </w:rPr>
        <w:tab/>
      </w:r>
      <w:r w:rsidR="001B508D" w:rsidRPr="001B508D">
        <w:rPr>
          <w:color w:val="000000"/>
          <w:sz w:val="24"/>
          <w:szCs w:val="24"/>
          <w:vertAlign w:val="superscript"/>
          <w:lang w:val="ru-RU" w:eastAsia="ru-RU" w:bidi="ar-SA"/>
        </w:rPr>
        <w:t>подпись</w:t>
      </w:r>
      <w:r w:rsidR="001B508D" w:rsidRPr="001B508D">
        <w:rPr>
          <w:color w:val="000000"/>
          <w:sz w:val="24"/>
          <w:szCs w:val="24"/>
          <w:vertAlign w:val="superscript"/>
          <w:lang w:val="ru-RU" w:eastAsia="ru-RU" w:bidi="ar-SA"/>
        </w:rPr>
        <w:tab/>
      </w:r>
      <w:r w:rsidR="001B508D">
        <w:rPr>
          <w:color w:val="000000"/>
          <w:sz w:val="24"/>
          <w:szCs w:val="24"/>
          <w:vertAlign w:val="superscript"/>
          <w:lang w:val="ru-RU" w:eastAsia="ru-RU" w:bidi="ar-SA"/>
        </w:rPr>
        <w:t>инициалы, фамилия</w:t>
      </w:r>
    </w:p>
    <w:p w:rsidR="007C7AAC" w:rsidRDefault="007C7AAC" w:rsidP="00D57437">
      <w:pPr>
        <w:suppressAutoHyphens/>
        <w:ind w:firstLine="708"/>
        <w:jc w:val="left"/>
        <w:rPr>
          <w:color w:val="000000"/>
          <w:sz w:val="24"/>
          <w:szCs w:val="24"/>
          <w:lang w:val="ru-RU" w:eastAsia="ru-RU" w:bidi="ar-SA"/>
        </w:rPr>
      </w:pPr>
    </w:p>
    <w:p w:rsidR="009B2517" w:rsidRDefault="0020077C" w:rsidP="00D57437">
      <w:pPr>
        <w:suppressAutoHyphens/>
        <w:ind w:firstLine="708"/>
        <w:jc w:val="left"/>
        <w:rPr>
          <w:sz w:val="24"/>
          <w:szCs w:val="24"/>
          <w:lang w:val="ru-RU" w:eastAsia="ru-RU" w:bidi="ar-SA"/>
        </w:rPr>
      </w:pPr>
      <w:r w:rsidRPr="00D822E2">
        <w:rPr>
          <w:color w:val="000000"/>
          <w:sz w:val="24"/>
          <w:szCs w:val="24"/>
          <w:lang w:val="ru-RU" w:eastAsia="ru-RU" w:bidi="ar-SA"/>
        </w:rPr>
        <w:t>М.П.</w:t>
      </w:r>
      <w:r w:rsidR="00D57437">
        <w:rPr>
          <w:color w:val="000000"/>
          <w:sz w:val="24"/>
          <w:szCs w:val="24"/>
          <w:lang w:val="ru-RU" w:eastAsia="ru-RU" w:bidi="ar-SA"/>
        </w:rPr>
        <w:t xml:space="preserve">                                              </w:t>
      </w:r>
      <w:r w:rsidR="007C7AAC">
        <w:rPr>
          <w:color w:val="000000"/>
          <w:sz w:val="24"/>
          <w:szCs w:val="24"/>
          <w:lang w:val="ru-RU" w:eastAsia="ru-RU" w:bidi="ar-SA"/>
        </w:rPr>
        <w:t xml:space="preserve">                            </w:t>
      </w:r>
      <w:r w:rsidR="001B508D">
        <w:rPr>
          <w:sz w:val="24"/>
          <w:szCs w:val="24"/>
          <w:lang w:val="ru-RU" w:eastAsia="ru-RU" w:bidi="ar-SA"/>
        </w:rPr>
        <w:tab/>
      </w:r>
      <w:r w:rsidR="00C31E87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>«</w:t>
      </w:r>
      <w:r w:rsidRPr="00D822E2">
        <w:rPr>
          <w:sz w:val="24"/>
          <w:szCs w:val="24"/>
          <w:lang w:val="ru-RU" w:eastAsia="ru-RU" w:bidi="ar-SA"/>
        </w:rPr>
        <w:t>_____</w:t>
      </w:r>
      <w:r>
        <w:rPr>
          <w:sz w:val="24"/>
          <w:szCs w:val="24"/>
          <w:lang w:val="ru-RU" w:eastAsia="ru-RU" w:bidi="ar-SA"/>
        </w:rPr>
        <w:t>»</w:t>
      </w:r>
      <w:r w:rsidRPr="00D822E2">
        <w:rPr>
          <w:sz w:val="24"/>
          <w:szCs w:val="24"/>
          <w:lang w:val="ru-RU" w:eastAsia="ru-RU" w:bidi="ar-SA"/>
        </w:rPr>
        <w:t xml:space="preserve"> _____________ 20 ____ г.</w:t>
      </w:r>
    </w:p>
    <w:p w:rsidR="008F63DB" w:rsidRDefault="008F63DB" w:rsidP="00D57437">
      <w:pPr>
        <w:suppressAutoHyphens/>
        <w:ind w:firstLine="708"/>
        <w:jc w:val="left"/>
        <w:rPr>
          <w:sz w:val="24"/>
          <w:szCs w:val="24"/>
          <w:lang w:val="ru-RU" w:eastAsia="ru-RU" w:bidi="ar-SA"/>
        </w:rPr>
      </w:pPr>
    </w:p>
    <w:p w:rsidR="007C7AAC" w:rsidRDefault="007C7AAC" w:rsidP="00D57437">
      <w:pPr>
        <w:suppressAutoHyphens/>
        <w:ind w:firstLine="708"/>
        <w:jc w:val="left"/>
        <w:rPr>
          <w:sz w:val="24"/>
          <w:szCs w:val="24"/>
          <w:lang w:val="ru-RU"/>
        </w:rPr>
      </w:pPr>
    </w:p>
    <w:p w:rsidR="008F63DB" w:rsidRDefault="008F63DB" w:rsidP="00D57437">
      <w:pPr>
        <w:suppressAutoHyphens/>
        <w:ind w:firstLine="708"/>
        <w:jc w:val="left"/>
        <w:rPr>
          <w:sz w:val="24"/>
          <w:szCs w:val="24"/>
          <w:lang w:val="ru-RU"/>
        </w:rPr>
      </w:pPr>
      <w:r w:rsidRPr="008F63DB">
        <w:rPr>
          <w:sz w:val="24"/>
          <w:szCs w:val="24"/>
          <w:lang w:val="ru-RU"/>
        </w:rPr>
        <w:t>Анализ заявки проведен и согласован с Заказчиком.</w:t>
      </w:r>
    </w:p>
    <w:p w:rsidR="008F63DB" w:rsidRDefault="008F63DB" w:rsidP="00D57437">
      <w:pPr>
        <w:suppressAutoHyphens/>
        <w:ind w:firstLine="708"/>
        <w:jc w:val="left"/>
        <w:rPr>
          <w:sz w:val="24"/>
          <w:szCs w:val="24"/>
          <w:lang w:val="ru-RU"/>
        </w:rPr>
      </w:pPr>
    </w:p>
    <w:p w:rsidR="008F63DB" w:rsidRPr="00043DB5" w:rsidRDefault="008F63DB" w:rsidP="008F63DB">
      <w:pPr>
        <w:rPr>
          <w:szCs w:val="28"/>
          <w:lang w:val="ru-RU"/>
        </w:rPr>
      </w:pPr>
      <w:r w:rsidRPr="00043DB5">
        <w:rPr>
          <w:szCs w:val="28"/>
          <w:lang w:val="ru-RU"/>
        </w:rPr>
        <w:t>__________________________________________________________________</w:t>
      </w:r>
    </w:p>
    <w:p w:rsidR="008F63DB" w:rsidRPr="00043DB5" w:rsidRDefault="008F63DB" w:rsidP="008F63DB">
      <w:pPr>
        <w:rPr>
          <w:sz w:val="16"/>
          <w:szCs w:val="16"/>
          <w:lang w:val="ru-RU"/>
        </w:rPr>
      </w:pPr>
      <w:r w:rsidRPr="00043DB5">
        <w:rPr>
          <w:sz w:val="16"/>
          <w:szCs w:val="16"/>
          <w:lang w:val="ru-RU"/>
        </w:rPr>
        <w:t xml:space="preserve">                           Специалист ИЦ                                        ФИО                                            подпись                                               Дата</w:t>
      </w:r>
    </w:p>
    <w:p w:rsidR="008F63DB" w:rsidRPr="008F63DB" w:rsidRDefault="008F63DB" w:rsidP="00D57437">
      <w:pPr>
        <w:suppressAutoHyphens/>
        <w:ind w:firstLine="708"/>
        <w:jc w:val="left"/>
        <w:rPr>
          <w:lang w:val="ru-RU"/>
        </w:rPr>
      </w:pPr>
    </w:p>
    <w:sectPr w:rsidR="008F63DB" w:rsidRPr="008F63DB" w:rsidSect="00620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D1C"/>
    <w:multiLevelType w:val="hybridMultilevel"/>
    <w:tmpl w:val="116CA3C4"/>
    <w:lvl w:ilvl="0" w:tplc="1A2449E2">
      <w:numFmt w:val="bullet"/>
      <w:pStyle w:val="1"/>
      <w:lvlText w:val="-"/>
      <w:lvlJc w:val="left"/>
      <w:pPr>
        <w:ind w:left="1260" w:hanging="360"/>
      </w:pPr>
      <w:rPr>
        <w:rFonts w:ascii="Lucida Sans Typewriter" w:hAnsi="Lucida Sans Typewriter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85381A"/>
    <w:multiLevelType w:val="hybridMultilevel"/>
    <w:tmpl w:val="E5AC8D5E"/>
    <w:lvl w:ilvl="0" w:tplc="62DC2E60">
      <w:numFmt w:val="bullet"/>
      <w:pStyle w:val="10"/>
      <w:lvlText w:val="-"/>
      <w:lvlJc w:val="left"/>
      <w:pPr>
        <w:ind w:left="1287" w:hanging="360"/>
      </w:pPr>
      <w:rPr>
        <w:rFonts w:ascii="Lucida Sans Typewriter" w:hAnsi="Lucida Sans Typewrite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7C"/>
    <w:rsid w:val="00014FFE"/>
    <w:rsid w:val="00043DB5"/>
    <w:rsid w:val="00076EC1"/>
    <w:rsid w:val="00083EE8"/>
    <w:rsid w:val="000F768C"/>
    <w:rsid w:val="00122123"/>
    <w:rsid w:val="00132CE6"/>
    <w:rsid w:val="00170C38"/>
    <w:rsid w:val="001B508D"/>
    <w:rsid w:val="001D4052"/>
    <w:rsid w:val="0020077C"/>
    <w:rsid w:val="002155A1"/>
    <w:rsid w:val="00243EBF"/>
    <w:rsid w:val="002B5518"/>
    <w:rsid w:val="003561C6"/>
    <w:rsid w:val="00363C97"/>
    <w:rsid w:val="00382769"/>
    <w:rsid w:val="00403C03"/>
    <w:rsid w:val="004464A8"/>
    <w:rsid w:val="004557E6"/>
    <w:rsid w:val="0047607E"/>
    <w:rsid w:val="00541C9E"/>
    <w:rsid w:val="005447AC"/>
    <w:rsid w:val="00594202"/>
    <w:rsid w:val="005A4FDF"/>
    <w:rsid w:val="005C6C70"/>
    <w:rsid w:val="00600C0D"/>
    <w:rsid w:val="0061025F"/>
    <w:rsid w:val="0062078F"/>
    <w:rsid w:val="00655CB5"/>
    <w:rsid w:val="00670B74"/>
    <w:rsid w:val="006A0F92"/>
    <w:rsid w:val="006C271B"/>
    <w:rsid w:val="007312C2"/>
    <w:rsid w:val="00743ADD"/>
    <w:rsid w:val="00743B5B"/>
    <w:rsid w:val="00756E66"/>
    <w:rsid w:val="00784E06"/>
    <w:rsid w:val="007C7AAC"/>
    <w:rsid w:val="008637D4"/>
    <w:rsid w:val="0088135A"/>
    <w:rsid w:val="008A6F36"/>
    <w:rsid w:val="008C3267"/>
    <w:rsid w:val="008F63DB"/>
    <w:rsid w:val="009025EE"/>
    <w:rsid w:val="00905304"/>
    <w:rsid w:val="009B2517"/>
    <w:rsid w:val="009C5F04"/>
    <w:rsid w:val="009E1A9B"/>
    <w:rsid w:val="00A07312"/>
    <w:rsid w:val="00A35357"/>
    <w:rsid w:val="00B469B9"/>
    <w:rsid w:val="00B85432"/>
    <w:rsid w:val="00B86590"/>
    <w:rsid w:val="00B86A00"/>
    <w:rsid w:val="00BC7E43"/>
    <w:rsid w:val="00BE3C04"/>
    <w:rsid w:val="00C31E87"/>
    <w:rsid w:val="00CC1D08"/>
    <w:rsid w:val="00CC7B5D"/>
    <w:rsid w:val="00CF13DF"/>
    <w:rsid w:val="00D14B63"/>
    <w:rsid w:val="00D57437"/>
    <w:rsid w:val="00D66D5A"/>
    <w:rsid w:val="00D670A9"/>
    <w:rsid w:val="00D81D78"/>
    <w:rsid w:val="00DB11D7"/>
    <w:rsid w:val="00DD5F82"/>
    <w:rsid w:val="00E0139D"/>
    <w:rsid w:val="00E43A04"/>
    <w:rsid w:val="00E849F3"/>
    <w:rsid w:val="00F132B0"/>
    <w:rsid w:val="00F2419E"/>
    <w:rsid w:val="00FD0A29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C"/>
    <w:pPr>
      <w:ind w:firstLine="567"/>
      <w:jc w:val="both"/>
    </w:pPr>
    <w:rPr>
      <w:rFonts w:ascii="Times New Roman" w:eastAsia="Times New Roman" w:hAnsi="Times New Roman"/>
      <w:sz w:val="28"/>
      <w:szCs w:val="22"/>
      <w:lang w:val="en-US" w:eastAsia="en-US" w:bidi="en-US"/>
    </w:rPr>
  </w:style>
  <w:style w:type="paragraph" w:styleId="10">
    <w:name w:val="heading 1"/>
    <w:aliases w:val="Перечисление"/>
    <w:basedOn w:val="a"/>
    <w:next w:val="a"/>
    <w:link w:val="11"/>
    <w:qFormat/>
    <w:rsid w:val="0020077C"/>
    <w:pPr>
      <w:keepNext/>
      <w:keepLines/>
      <w:numPr>
        <w:numId w:val="2"/>
      </w:numPr>
      <w:ind w:left="0" w:firstLine="567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756E66"/>
    <w:pPr>
      <w:numPr>
        <w:numId w:val="1"/>
      </w:numPr>
      <w:tabs>
        <w:tab w:val="left" w:pos="851"/>
      </w:tabs>
      <w:suppressAutoHyphens/>
      <w:spacing w:after="0"/>
    </w:pPr>
    <w:rPr>
      <w:color w:val="000000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56E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E66"/>
  </w:style>
  <w:style w:type="character" w:customStyle="1" w:styleId="11">
    <w:name w:val="Заголовок 1 Знак"/>
    <w:aliases w:val="Перечисление Знак"/>
    <w:link w:val="10"/>
    <w:rsid w:val="0020077C"/>
    <w:rPr>
      <w:rFonts w:ascii="Times New Roman" w:eastAsia="Times New Roman" w:hAnsi="Times New Roman" w:cs="Times New Roman"/>
      <w:bCs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0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3C03"/>
    <w:rPr>
      <w:rFonts w:ascii="Tahoma" w:eastAsia="Times New Roman" w:hAnsi="Tahoma" w:cs="Tahoma"/>
      <w:sz w:val="16"/>
      <w:szCs w:val="16"/>
      <w:lang w:val="en-US" w:eastAsia="en-US" w:bidi="en-US"/>
    </w:rPr>
  </w:style>
  <w:style w:type="table" w:styleId="a7">
    <w:name w:val="Table Grid"/>
    <w:basedOn w:val="a1"/>
    <w:uiPriority w:val="59"/>
    <w:rsid w:val="00D14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DB11D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B11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1200103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200104665" TargetMode="External"/><Relationship Id="rId5" Type="http://schemas.openxmlformats.org/officeDocument/2006/relationships/hyperlink" Target="kodeks://link/d?nd=1200115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ОС ЭЭ</vt:lpstr>
    </vt:vector>
  </TitlesOfParts>
  <Company>ОЦСМ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ОС ЭЭ</dc:title>
  <dc:creator>Тернов Евгений Владимирович</dc:creator>
  <cp:lastModifiedBy>VAB</cp:lastModifiedBy>
  <cp:revision>2</cp:revision>
  <cp:lastPrinted>2019-03-12T00:29:00Z</cp:lastPrinted>
  <dcterms:created xsi:type="dcterms:W3CDTF">2024-12-02T09:26:00Z</dcterms:created>
  <dcterms:modified xsi:type="dcterms:W3CDTF">2024-12-02T09:26:00Z</dcterms:modified>
</cp:coreProperties>
</file>